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</w:t>
      </w:r>
      <w:r w:rsidR="00954E65">
        <w:rPr>
          <w:rFonts w:ascii="Times New Roman" w:hAnsi="Times New Roman" w:cs="Times New Roman"/>
          <w:b/>
          <w:i/>
        </w:rPr>
        <w:t>ден перерасчет отопления за 201</w:t>
      </w:r>
      <w:r w:rsidR="00954E65" w:rsidRPr="00751879">
        <w:rPr>
          <w:rFonts w:ascii="Times New Roman" w:hAnsi="Times New Roman" w:cs="Times New Roman"/>
          <w:b/>
          <w:i/>
        </w:rPr>
        <w:t>9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51879" w:rsidRPr="00751879" w:rsidRDefault="00751879" w:rsidP="007518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51879">
        <w:rPr>
          <w:rFonts w:ascii="Times New Roman" w:hAnsi="Times New Roman" w:cs="Times New Roman"/>
          <w:b/>
        </w:rPr>
        <w:t>Московская обл, Раменский р-н, Раменское г, Северное ш, дом № 20</w:t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51879" w:rsidRDefault="00751879" w:rsidP="0075187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исполнение Предписания Главного Управления Московской области «Государственная жилищная инспекция Московской области» № 08ОГ/14-1550-30-14-2019 от 28.08.2019г. в платежном документе за сентябрь 2019 года произведен перерасчет платы по услуге «Отопление» по фактическому потреблению за 2019 год. </w:t>
      </w:r>
    </w:p>
    <w:p w:rsidR="00751879" w:rsidRDefault="00751879" w:rsidP="0075187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Перерасчет выполнен по фактическому расходу общедомового прибора. </w:t>
      </w:r>
    </w:p>
    <w:p w:rsidR="004B321C" w:rsidRPr="000F4058" w:rsidRDefault="00297069" w:rsidP="00A447F5">
      <w:pPr>
        <w:jc w:val="both"/>
        <w:rPr>
          <w:rFonts w:ascii="Times New Roman" w:hAnsi="Times New Roman" w:cs="Times New Roman"/>
        </w:rPr>
      </w:pPr>
      <w:bookmarkStart w:id="0" w:name="_GoBack"/>
      <w:r w:rsidRPr="000F4058">
        <w:rPr>
          <w:rFonts w:ascii="Times New Roman" w:hAnsi="Times New Roman" w:cs="Times New Roman"/>
        </w:rPr>
        <w:t xml:space="preserve">Перерасчет произведен в соответствии с формулой </w:t>
      </w:r>
      <w:r w:rsidR="007E3AB5" w:rsidRPr="000F4058">
        <w:rPr>
          <w:rFonts w:ascii="Times New Roman" w:hAnsi="Times New Roman" w:cs="Times New Roman"/>
        </w:rPr>
        <w:t xml:space="preserve">3(4) </w:t>
      </w:r>
      <w:r w:rsidRPr="000F4058">
        <w:rPr>
          <w:rFonts w:ascii="Times New Roman" w:hAnsi="Times New Roman" w:cs="Times New Roman"/>
        </w:rPr>
        <w:t xml:space="preserve"> пункта </w:t>
      </w:r>
      <w:r w:rsidR="00A447F5" w:rsidRPr="000F4058">
        <w:rPr>
          <w:rFonts w:ascii="Times New Roman" w:hAnsi="Times New Roman" w:cs="Times New Roman"/>
        </w:rPr>
        <w:t>3(4</w:t>
      </w:r>
      <w:r w:rsidRPr="000F4058">
        <w:rPr>
          <w:rFonts w:ascii="Times New Roman" w:hAnsi="Times New Roman" w:cs="Times New Roman"/>
        </w:rPr>
        <w:t>) Приложения 2 Правил, утвержденных Постановлени</w:t>
      </w:r>
      <w:r w:rsidR="007C1CFD" w:rsidRPr="000F4058">
        <w:rPr>
          <w:rFonts w:ascii="Times New Roman" w:hAnsi="Times New Roman" w:cs="Times New Roman"/>
        </w:rPr>
        <w:t>ем Правительства</w:t>
      </w:r>
      <w:r w:rsidRPr="000F4058">
        <w:rPr>
          <w:rFonts w:ascii="Times New Roman" w:hAnsi="Times New Roman" w:cs="Times New Roman"/>
        </w:rPr>
        <w:t xml:space="preserve"> Российской Федерации от 06.05.2011 №354.</w:t>
      </w:r>
    </w:p>
    <w:bookmarkEnd w:id="0"/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="00A447F5">
        <w:rPr>
          <w:rFonts w:ascii="Times New Roman" w:hAnsi="Times New Roman" w:cs="Times New Roman"/>
        </w:rPr>
        <w:t>топления на 1 кв.м. за 2019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="00751879">
        <w:rPr>
          <w:rFonts w:ascii="Times New Roman" w:hAnsi="Times New Roman" w:cs="Times New Roman"/>
        </w:rPr>
        <w:t>веряемому помещению за 2019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297069" w:rsidRPr="00F05420" w:rsidRDefault="00297069" w:rsidP="00F05420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</w:t>
      </w:r>
      <w:r w:rsidR="00A447F5">
        <w:rPr>
          <w:rFonts w:ascii="Times New Roman" w:hAnsi="Times New Roman" w:cs="Times New Roman"/>
        </w:rPr>
        <w:t>а начисленного отопления за 2019</w:t>
      </w:r>
      <w:r w:rsidRPr="00297069">
        <w:rPr>
          <w:rFonts w:ascii="Times New Roman" w:hAnsi="Times New Roman" w:cs="Times New Roman"/>
        </w:rPr>
        <w:t xml:space="preserve">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93"/>
        <w:gridCol w:w="1558"/>
        <w:gridCol w:w="1702"/>
        <w:gridCol w:w="2127"/>
        <w:gridCol w:w="1702"/>
        <w:gridCol w:w="1561"/>
        <w:gridCol w:w="1699"/>
        <w:gridCol w:w="1558"/>
        <w:gridCol w:w="1614"/>
      </w:tblGrid>
      <w:tr w:rsidR="00F05420" w:rsidRPr="00A447F5" w:rsidTr="0083123C">
        <w:trPr>
          <w:trHeight w:val="1155"/>
        </w:trPr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FF5A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Площадь помещений МКД, кв.м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54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Тариф 01.01.2019-30.06.2019</w:t>
            </w: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руб./Гкал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Общий расход тепловой энергии по ОДПУ 1 полугодие 2019, Гкал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Расход тепловой энергии на подогрев ХВС для ГВС 1 полугодие 2019, Гкал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Расход тепловой энергии на отопление 1 полугодие 2019, Гкал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542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Тариф 01.07.2019-31.12.2019</w:t>
            </w: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руб./Гкал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8312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Общий расход тепловой энергии по ОДПУ </w:t>
            </w:r>
            <w:r w:rsidR="008312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июль-август</w:t>
            </w: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2019, Гкал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 тепловой энергии на подогрев ХВС для ГВС </w:t>
            </w:r>
            <w:r w:rsidR="008312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июль-август</w:t>
            </w: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2019, Гкал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Расход тепловой энергии на отопление </w:t>
            </w:r>
            <w:r w:rsidR="0083123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июль-август</w:t>
            </w:r>
            <w:r w:rsidR="0083123C"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2019</w:t>
            </w: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Гкал</w:t>
            </w:r>
          </w:p>
        </w:tc>
      </w:tr>
      <w:tr w:rsidR="00F05420" w:rsidRPr="00A447F5" w:rsidTr="0083123C">
        <w:trPr>
          <w:trHeight w:val="315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5=3-4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9=7-8</w:t>
            </w:r>
          </w:p>
        </w:tc>
      </w:tr>
      <w:tr w:rsidR="00F05420" w:rsidRPr="00A447F5" w:rsidTr="0083123C">
        <w:trPr>
          <w:trHeight w:val="315"/>
        </w:trPr>
        <w:tc>
          <w:tcPr>
            <w:tcW w:w="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ru-RU"/>
              </w:rPr>
              <w:t>25554,6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2476,68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3222,36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212,74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3009,62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2546,16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62,26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7F5" w:rsidRPr="00A447F5" w:rsidRDefault="00A447F5" w:rsidP="00A447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A447F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124,57</w:t>
            </w:r>
          </w:p>
        </w:tc>
      </w:tr>
    </w:tbl>
    <w:p w:rsidR="00751879" w:rsidRDefault="00751879" w:rsidP="00767991"/>
    <w:sectPr w:rsidR="00751879" w:rsidSect="00F054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21998"/>
    <w:rsid w:val="000B3813"/>
    <w:rsid w:val="000F4058"/>
    <w:rsid w:val="00134849"/>
    <w:rsid w:val="00181BE1"/>
    <w:rsid w:val="001B3AD8"/>
    <w:rsid w:val="00297069"/>
    <w:rsid w:val="002B7E81"/>
    <w:rsid w:val="003016A5"/>
    <w:rsid w:val="003077E6"/>
    <w:rsid w:val="00316812"/>
    <w:rsid w:val="004756AC"/>
    <w:rsid w:val="004B321C"/>
    <w:rsid w:val="004C11A8"/>
    <w:rsid w:val="004C4863"/>
    <w:rsid w:val="00562C33"/>
    <w:rsid w:val="006705E5"/>
    <w:rsid w:val="0068688F"/>
    <w:rsid w:val="00737832"/>
    <w:rsid w:val="00751879"/>
    <w:rsid w:val="00767991"/>
    <w:rsid w:val="007854D2"/>
    <w:rsid w:val="007C0E78"/>
    <w:rsid w:val="007C1CFD"/>
    <w:rsid w:val="007E3AB5"/>
    <w:rsid w:val="0083123C"/>
    <w:rsid w:val="00872CBA"/>
    <w:rsid w:val="008E229C"/>
    <w:rsid w:val="008E621B"/>
    <w:rsid w:val="00954E65"/>
    <w:rsid w:val="009C2777"/>
    <w:rsid w:val="00A42A63"/>
    <w:rsid w:val="00A447F5"/>
    <w:rsid w:val="00BB6E65"/>
    <w:rsid w:val="00C632A2"/>
    <w:rsid w:val="00D0330B"/>
    <w:rsid w:val="00D24FB6"/>
    <w:rsid w:val="00D514E0"/>
    <w:rsid w:val="00DC7BD3"/>
    <w:rsid w:val="00E25FB6"/>
    <w:rsid w:val="00EB504B"/>
    <w:rsid w:val="00F05420"/>
    <w:rsid w:val="00F50578"/>
    <w:rsid w:val="00F61C14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1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1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6C43-2EF6-445E-9A59-D2675A50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Насонова Мария</cp:lastModifiedBy>
  <cp:revision>6</cp:revision>
  <dcterms:created xsi:type="dcterms:W3CDTF">2019-01-29T15:12:00Z</dcterms:created>
  <dcterms:modified xsi:type="dcterms:W3CDTF">2019-10-16T14:40:00Z</dcterms:modified>
</cp:coreProperties>
</file>